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6" w:rsidRDefault="00120AF6" w:rsidP="00120A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08AF" w:rsidRDefault="00120AF6" w:rsidP="00120AF6">
      <w:pPr>
        <w:pStyle w:val="a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C08AF" w:rsidRPr="00344651">
        <w:t>Утверждаю:</w:t>
      </w:r>
    </w:p>
    <w:p w:rsidR="0070516C" w:rsidRDefault="0070516C" w:rsidP="0070516C">
      <w:pPr>
        <w:pStyle w:val="a3"/>
        <w:jc w:val="center"/>
      </w:pPr>
      <w:r>
        <w:t xml:space="preserve">                                                                                                                   </w:t>
      </w:r>
      <w:r w:rsidR="004C08AF">
        <w:t xml:space="preserve">Директор ГБУ </w:t>
      </w:r>
      <w:r>
        <w:t xml:space="preserve">«Сумкинский </w:t>
      </w:r>
    </w:p>
    <w:p w:rsidR="004C08AF" w:rsidRDefault="0070516C" w:rsidP="004C08AF">
      <w:pPr>
        <w:pStyle w:val="a3"/>
        <w:jc w:val="right"/>
      </w:pPr>
      <w:r>
        <w:t xml:space="preserve">                                   дом-интернат»</w:t>
      </w:r>
      <w:r w:rsidR="004C08AF">
        <w:t>________________</w:t>
      </w:r>
    </w:p>
    <w:p w:rsidR="004C08AF" w:rsidRDefault="004C08AF" w:rsidP="004C08AF">
      <w:pPr>
        <w:pStyle w:val="a3"/>
        <w:jc w:val="right"/>
      </w:pPr>
      <w:r>
        <w:t>_____________________________</w:t>
      </w:r>
    </w:p>
    <w:p w:rsidR="004C08AF" w:rsidRDefault="004C08AF" w:rsidP="004C08AF">
      <w:pPr>
        <w:pStyle w:val="a3"/>
        <w:jc w:val="right"/>
      </w:pPr>
      <w:r>
        <w:t>(Ф.И.О.)</w:t>
      </w:r>
    </w:p>
    <w:p w:rsidR="004C08AF" w:rsidRPr="00344651" w:rsidRDefault="004C08AF" w:rsidP="004C08AF">
      <w:pPr>
        <w:pStyle w:val="a3"/>
        <w:jc w:val="right"/>
      </w:pPr>
      <w:r>
        <w:t>«__</w:t>
      </w:r>
      <w:r w:rsidR="0087340E">
        <w:t>__</w:t>
      </w:r>
      <w:r>
        <w:t>»_________________20_ _</w:t>
      </w:r>
      <w:r w:rsidR="0087340E">
        <w:t xml:space="preserve"> </w:t>
      </w:r>
      <w:r>
        <w:t>г.</w:t>
      </w:r>
    </w:p>
    <w:p w:rsidR="004C08AF" w:rsidRDefault="004C08AF" w:rsidP="004C08AF">
      <w:pPr>
        <w:pStyle w:val="a3"/>
        <w:jc w:val="center"/>
        <w:rPr>
          <w:sz w:val="28"/>
          <w:szCs w:val="28"/>
        </w:rPr>
      </w:pPr>
    </w:p>
    <w:p w:rsidR="004C08AF" w:rsidRDefault="004C08AF" w:rsidP="004C08AF">
      <w:pPr>
        <w:pStyle w:val="a3"/>
        <w:jc w:val="center"/>
        <w:rPr>
          <w:sz w:val="28"/>
          <w:szCs w:val="28"/>
        </w:rPr>
      </w:pPr>
      <w:r w:rsidRPr="00D05C0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работе</w:t>
      </w:r>
      <w:r w:rsidRPr="0015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клуба «Любознательных» </w:t>
      </w:r>
    </w:p>
    <w:p w:rsidR="004C08AF" w:rsidRDefault="004C08AF" w:rsidP="004C08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C0D">
        <w:rPr>
          <w:sz w:val="28"/>
          <w:szCs w:val="28"/>
        </w:rPr>
        <w:t xml:space="preserve"> «интерактивный  туризм».</w:t>
      </w:r>
      <w:r>
        <w:rPr>
          <w:sz w:val="28"/>
          <w:szCs w:val="28"/>
        </w:rPr>
        <w:t xml:space="preserve"> </w:t>
      </w:r>
    </w:p>
    <w:p w:rsidR="004425C4" w:rsidRDefault="004425C4" w:rsidP="004C08AF">
      <w:pPr>
        <w:pStyle w:val="a3"/>
        <w:jc w:val="center"/>
        <w:rPr>
          <w:sz w:val="28"/>
          <w:szCs w:val="28"/>
        </w:rPr>
      </w:pPr>
    </w:p>
    <w:p w:rsidR="004C08AF" w:rsidRDefault="00120AF6" w:rsidP="004C08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25C4">
        <w:rPr>
          <w:b/>
          <w:sz w:val="28"/>
          <w:szCs w:val="28"/>
        </w:rPr>
        <w:t xml:space="preserve">Одно из направлений клуба «Любознательных» в этом году называется «Колесо путешествий», которое </w:t>
      </w:r>
      <w:r w:rsidR="0070516C">
        <w:rPr>
          <w:b/>
          <w:sz w:val="28"/>
          <w:szCs w:val="28"/>
        </w:rPr>
        <w:t xml:space="preserve">продолжает </w:t>
      </w:r>
      <w:r w:rsidR="004425C4">
        <w:rPr>
          <w:b/>
          <w:sz w:val="28"/>
          <w:szCs w:val="28"/>
        </w:rPr>
        <w:t>знакомит</w:t>
      </w:r>
      <w:r w:rsidR="0070516C">
        <w:rPr>
          <w:b/>
          <w:sz w:val="28"/>
          <w:szCs w:val="28"/>
        </w:rPr>
        <w:t>ь</w:t>
      </w:r>
      <w:r w:rsidR="004425C4">
        <w:rPr>
          <w:b/>
          <w:sz w:val="28"/>
          <w:szCs w:val="28"/>
        </w:rPr>
        <w:t xml:space="preserve"> с областями нашего округа.</w:t>
      </w:r>
    </w:p>
    <w:p w:rsidR="004C08AF" w:rsidRPr="00B3223D" w:rsidRDefault="004C08AF" w:rsidP="004425C4">
      <w:pPr>
        <w:pStyle w:val="a3"/>
        <w:rPr>
          <w:rFonts w:eastAsia="Times New Roman"/>
        </w:rPr>
      </w:pPr>
      <w:r w:rsidRPr="004425C4">
        <w:rPr>
          <w:b/>
          <w:sz w:val="28"/>
          <w:szCs w:val="28"/>
        </w:rPr>
        <w:t xml:space="preserve"> Основная задача интерактивного туризма –</w:t>
      </w:r>
      <w:r w:rsidRPr="004425C4">
        <w:rPr>
          <w:sz w:val="28"/>
          <w:szCs w:val="28"/>
        </w:rPr>
        <w:t xml:space="preserve">  </w:t>
      </w:r>
      <w:r w:rsidR="004425C4">
        <w:rPr>
          <w:sz w:val="28"/>
          <w:szCs w:val="28"/>
        </w:rPr>
        <w:t xml:space="preserve">научить </w:t>
      </w:r>
      <w:r w:rsidRPr="004425C4">
        <w:rPr>
          <w:sz w:val="28"/>
          <w:szCs w:val="28"/>
        </w:rPr>
        <w:t xml:space="preserve"> молодых инвалидов  с помощью технических средств</w:t>
      </w:r>
      <w:r w:rsidR="004425C4" w:rsidRPr="004425C4">
        <w:rPr>
          <w:sz w:val="28"/>
          <w:szCs w:val="28"/>
        </w:rPr>
        <w:t xml:space="preserve"> путешествовать по стране</w:t>
      </w:r>
      <w:r w:rsidR="00775D26" w:rsidRPr="004425C4">
        <w:rPr>
          <w:sz w:val="28"/>
          <w:szCs w:val="28"/>
        </w:rPr>
        <w:t xml:space="preserve"> и</w:t>
      </w:r>
      <w:r w:rsidRPr="004425C4">
        <w:rPr>
          <w:sz w:val="28"/>
          <w:szCs w:val="28"/>
        </w:rPr>
        <w:t xml:space="preserve"> с </w:t>
      </w:r>
      <w:r w:rsidR="004425C4">
        <w:rPr>
          <w:sz w:val="28"/>
          <w:szCs w:val="28"/>
        </w:rPr>
        <w:t>пользой проводить свободное время.</w:t>
      </w:r>
      <w:r w:rsidR="004425C4" w:rsidRPr="004425C4">
        <w:rPr>
          <w:sz w:val="28"/>
          <w:szCs w:val="28"/>
        </w:rPr>
        <w:t xml:space="preserve"> </w:t>
      </w:r>
      <w:r w:rsidRPr="004425C4">
        <w:rPr>
          <w:sz w:val="28"/>
          <w:szCs w:val="28"/>
        </w:rPr>
        <w:br/>
      </w:r>
      <w:r w:rsidR="00775D26">
        <w:rPr>
          <w:rFonts w:eastAsia="Times New Roman"/>
          <w:b/>
          <w:sz w:val="32"/>
          <w:szCs w:val="32"/>
        </w:rPr>
        <w:t xml:space="preserve">Цели </w:t>
      </w:r>
      <w:r w:rsidRPr="00B3223D">
        <w:rPr>
          <w:rFonts w:eastAsia="Times New Roman"/>
          <w:b/>
          <w:sz w:val="32"/>
          <w:szCs w:val="32"/>
        </w:rPr>
        <w:t xml:space="preserve"> клуба:</w:t>
      </w:r>
      <w:r w:rsidRPr="0064368D">
        <w:rPr>
          <w:rFonts w:eastAsia="Times New Roman"/>
          <w:sz w:val="32"/>
          <w:szCs w:val="32"/>
        </w:rPr>
        <w:t xml:space="preserve"> </w:t>
      </w:r>
    </w:p>
    <w:p w:rsidR="004C08AF" w:rsidRPr="00F307EE" w:rsidRDefault="004C08AF" w:rsidP="00775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EE">
        <w:rPr>
          <w:rFonts w:ascii="Times New Roman" w:eastAsia="Times New Roman" w:hAnsi="Times New Roman" w:cs="Times New Roman"/>
          <w:sz w:val="28"/>
          <w:szCs w:val="28"/>
        </w:rPr>
        <w:t>Провести экскурс по достопримечате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льностям</w:t>
      </w:r>
      <w:r w:rsidR="00775D2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Курганской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Свердловской, Че</w:t>
      </w:r>
      <w:r w:rsidR="0070516C">
        <w:rPr>
          <w:rFonts w:ascii="Times New Roman" w:eastAsia="Times New Roman" w:hAnsi="Times New Roman" w:cs="Times New Roman"/>
          <w:sz w:val="28"/>
          <w:szCs w:val="28"/>
        </w:rPr>
        <w:t>лябинской, Тюменской,</w:t>
      </w:r>
      <w:r w:rsidR="008D2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Омской </w:t>
      </w:r>
      <w:r w:rsidR="0070516C"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  <w:r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="007051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08AF" w:rsidRPr="00F307EE" w:rsidRDefault="004C08AF" w:rsidP="00775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EE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775D26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F307EE">
        <w:rPr>
          <w:rFonts w:ascii="Times New Roman" w:eastAsia="Times New Roman" w:hAnsi="Times New Roman" w:cs="Times New Roman"/>
          <w:sz w:val="28"/>
          <w:szCs w:val="28"/>
        </w:rPr>
        <w:t xml:space="preserve"> интерес у молодых инвалидов к культуре России.</w:t>
      </w:r>
    </w:p>
    <w:p w:rsidR="004C08AF" w:rsidRDefault="00775D26" w:rsidP="00775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познавательные  интересы </w:t>
      </w:r>
      <w:r w:rsidR="004C08AF" w:rsidRPr="00F307E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4C08AF" w:rsidRDefault="00775D26" w:rsidP="00775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Вовлечь </w:t>
      </w:r>
      <w:r w:rsidR="004C08AF">
        <w:rPr>
          <w:rFonts w:ascii="Times New Roman" w:eastAsia="Times New Roman" w:hAnsi="Times New Roman" w:cs="Times New Roman"/>
          <w:sz w:val="28"/>
          <w:szCs w:val="28"/>
        </w:rPr>
        <w:t>молодых инвалидов к активной досуговой деятельности.</w:t>
      </w:r>
    </w:p>
    <w:p w:rsidR="004C08AF" w:rsidRPr="00EB2702" w:rsidRDefault="004C08AF" w:rsidP="004C0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702">
        <w:rPr>
          <w:rFonts w:ascii="Times New Roman" w:eastAsia="Times New Roman" w:hAnsi="Times New Roman" w:cs="Times New Roman"/>
          <w:b/>
          <w:sz w:val="28"/>
          <w:szCs w:val="28"/>
        </w:rPr>
        <w:t>Порядок и условия проведения</w:t>
      </w:r>
      <w:r w:rsidR="008734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08AF" w:rsidRDefault="004C08AF" w:rsidP="00775D2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 посещают молодые инвалиды, проживающие в ГБУ «Сумкинский дом-интернат».</w:t>
      </w:r>
    </w:p>
    <w:p w:rsidR="004C08AF" w:rsidRDefault="00775D26" w:rsidP="00775D2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 «Л</w:t>
      </w:r>
      <w:r w:rsidR="004C08AF">
        <w:rPr>
          <w:rFonts w:ascii="Times New Roman" w:eastAsia="Times New Roman" w:hAnsi="Times New Roman" w:cs="Times New Roman"/>
          <w:sz w:val="28"/>
          <w:szCs w:val="28"/>
        </w:rPr>
        <w:t>юбознательных» работает в соответствии со 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ующим графиком: один раз в неделю, </w:t>
      </w:r>
      <w:r w:rsidR="004C08AF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одним из городов (просмотр фильма).</w:t>
      </w:r>
    </w:p>
    <w:p w:rsidR="004C08AF" w:rsidRPr="00B3223D" w:rsidRDefault="004C08AF" w:rsidP="00775D2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eastAsia="en-US"/>
        </w:rPr>
      </w:pPr>
      <w:r w:rsidRPr="008D481B">
        <w:rPr>
          <w:rFonts w:ascii="Times New Roman" w:eastAsia="Times New Roman" w:hAnsi="Times New Roman" w:cs="Times New Roman"/>
          <w:sz w:val="28"/>
          <w:szCs w:val="28"/>
        </w:rPr>
        <w:t>При посещении клуба  проживающие обязаны соблюдать правила поведения.</w:t>
      </w:r>
    </w:p>
    <w:p w:rsidR="00D05C0D" w:rsidRDefault="004425C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8D238C" w:rsidRDefault="00A106F9" w:rsidP="008D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214" style="position:absolute;margin-left:175.95pt;margin-top:2.25pt;width:123pt;height:42pt;z-index:251744256" fillcolor="#e36c0a [2409]">
            <v:textbox>
              <w:txbxContent>
                <w:p w:rsidR="00120AF6" w:rsidRPr="00120AF6" w:rsidRDefault="00120AF6" w:rsidP="00120A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Челябинская обл.</w:t>
                  </w:r>
                </w:p>
              </w:txbxContent>
            </v:textbox>
          </v:oval>
        </w:pict>
      </w:r>
    </w:p>
    <w:p w:rsidR="008D238C" w:rsidRDefault="00A106F9" w:rsidP="008D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215" style="position:absolute;margin-left:85.95pt;margin-top:.15pt;width:113.25pt;height:42.75pt;z-index:251745280" fillcolor="#00b0f0">
            <v:textbox>
              <w:txbxContent>
                <w:p w:rsidR="00120AF6" w:rsidRPr="00120AF6" w:rsidRDefault="00120AF6" w:rsidP="00120A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Свердловская обл.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213" style="position:absolute;margin-left:265.2pt;margin-top:5.4pt;width:145.5pt;height:37.5pt;z-index:251743232" fillcolor="#00b050">
            <v:textbox>
              <w:txbxContent>
                <w:p w:rsidR="00120AF6" w:rsidRPr="00120AF6" w:rsidRDefault="00120AF6" w:rsidP="00120A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Тюменская обл.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0" type="#_x0000_t32" style="position:absolute;margin-left:222.45pt;margin-top:.15pt;width:.75pt;height:73.5pt;flip:x y;z-index:251736064" o:connectortype="straight"/>
        </w:pict>
      </w:r>
    </w:p>
    <w:p w:rsidR="008D238C" w:rsidRDefault="00A106F9" w:rsidP="008D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202" type="#_x0000_t32" style="position:absolute;margin-left:142.2pt;margin-top:12.85pt;width:49.5pt;height:37.5pt;flip:x y;z-index:25173811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201" type="#_x0000_t32" style="position:absolute;margin-left:250.2pt;margin-top:5.35pt;width:53.25pt;height:45pt;flip:y;z-index:251737088" o:connectortype="straight"/>
        </w:pict>
      </w:r>
    </w:p>
    <w:p w:rsidR="008D238C" w:rsidRDefault="00A106F9" w:rsidP="008D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199" style="position:absolute;margin-left:182.7pt;margin-top:9pt;width:82.5pt;height:90pt;z-index:251735040" fillcolor="#92d050" strokecolor="#00b050">
            <v:textbox>
              <w:txbxContent>
                <w:p w:rsidR="00120AF6" w:rsidRPr="00B8013A" w:rsidRDefault="00120AF6" w:rsidP="00120AF6">
                  <w:pPr>
                    <w:jc w:val="center"/>
                    <w:rPr>
                      <w:color w:val="7030A0"/>
                    </w:rPr>
                  </w:pPr>
                  <w:r w:rsidRPr="00B8013A">
                    <w:t>Колесо путешествий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207" style="position:absolute;margin-left:14.7pt;margin-top:20.25pt;width:114.75pt;height:41.25pt;z-index:251741184" fillcolor="#ffc000">
            <v:textbox>
              <w:txbxContent>
                <w:p w:rsidR="00120AF6" w:rsidRPr="00120AF6" w:rsidRDefault="00120AF6" w:rsidP="00120A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Курганская обл.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211" style="position:absolute;margin-left:313.95pt;margin-top:13.5pt;width:116.25pt;height:48pt;z-index:251742208" fillcolor="#d99594 [1941]">
            <v:textbox>
              <w:txbxContent>
                <w:p w:rsidR="00120AF6" w:rsidRPr="00120AF6" w:rsidRDefault="00120AF6" w:rsidP="00120A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Омская обл.</w:t>
                  </w:r>
                </w:p>
              </w:txbxContent>
            </v:textbox>
          </v:oval>
        </w:pict>
      </w:r>
    </w:p>
    <w:p w:rsidR="008D238C" w:rsidRPr="00EB2702" w:rsidRDefault="00A106F9" w:rsidP="008D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206" type="#_x0000_t32" style="position:absolute;margin-left:118.95pt;margin-top:.65pt;width:68.25pt;height:4.5pt;flip:x y;z-index:2517401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205" type="#_x0000_t32" style="position:absolute;margin-left:258.45pt;margin-top:5.15pt;width:63.75pt;height:0;z-index:251739136" o:connectortype="straight"/>
        </w:pict>
      </w:r>
    </w:p>
    <w:p w:rsidR="008D238C" w:rsidRDefault="008D238C" w:rsidP="008D238C">
      <w:pPr>
        <w:pStyle w:val="1"/>
      </w:pPr>
    </w:p>
    <w:p w:rsidR="004425C4" w:rsidRDefault="004425C4" w:rsidP="00E838DD">
      <w:pPr>
        <w:pStyle w:val="a3"/>
        <w:rPr>
          <w:b/>
          <w:sz w:val="28"/>
          <w:szCs w:val="28"/>
        </w:rPr>
      </w:pPr>
    </w:p>
    <w:p w:rsidR="00F46E68" w:rsidRDefault="00F46E68" w:rsidP="00E838DD">
      <w:pPr>
        <w:pStyle w:val="a3"/>
        <w:rPr>
          <w:b/>
          <w:sz w:val="28"/>
          <w:szCs w:val="28"/>
        </w:rPr>
      </w:pPr>
    </w:p>
    <w:p w:rsidR="00F46E68" w:rsidRPr="00BE725E" w:rsidRDefault="00F46E68" w:rsidP="00F46E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725E">
        <w:rPr>
          <w:rFonts w:ascii="Times New Roman" w:eastAsia="Times New Roman" w:hAnsi="Times New Roman" w:cs="Times New Roman"/>
          <w:sz w:val="28"/>
          <w:szCs w:val="28"/>
        </w:rPr>
        <w:t>Актуальность выбранной темы объясняется тем, что на сегодняшний день существует большое количество туров по «</w:t>
      </w:r>
      <w:r>
        <w:rPr>
          <w:rFonts w:ascii="Times New Roman" w:eastAsia="Times New Roman" w:hAnsi="Times New Roman" w:cs="Times New Roman"/>
          <w:sz w:val="28"/>
          <w:szCs w:val="28"/>
        </w:rPr>
        <w:t>Уралу и Сибири</w:t>
      </w:r>
      <w:r w:rsidRPr="00BE725E">
        <w:rPr>
          <w:rFonts w:ascii="Times New Roman" w:eastAsia="Times New Roman" w:hAnsi="Times New Roman" w:cs="Times New Roman"/>
          <w:sz w:val="28"/>
          <w:szCs w:val="28"/>
        </w:rPr>
        <w:t xml:space="preserve">», именно этому посвящена данная работа. </w:t>
      </w:r>
    </w:p>
    <w:p w:rsidR="00F46E68" w:rsidRDefault="00F46E68" w:rsidP="00F46E6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E68" w:rsidRPr="00BE725E" w:rsidRDefault="00F46E68" w:rsidP="00F46E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1062B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служат города близ</w:t>
      </w:r>
      <w:r>
        <w:rPr>
          <w:rFonts w:ascii="Times New Roman" w:eastAsia="Times New Roman" w:hAnsi="Times New Roman" w:cs="Times New Roman"/>
          <w:sz w:val="28"/>
          <w:szCs w:val="28"/>
        </w:rPr>
        <w:t>лежащие с Курганской областью</w:t>
      </w:r>
      <w:r w:rsidRPr="00BE72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6E68" w:rsidRPr="00BE725E" w:rsidRDefault="00F46E68" w:rsidP="00F46E6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E68" w:rsidRPr="00BE725E" w:rsidRDefault="00F46E68" w:rsidP="00F46E6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E68" w:rsidRDefault="00F46E68" w:rsidP="00F46E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5E">
        <w:rPr>
          <w:rFonts w:ascii="Times New Roman" w:eastAsia="Times New Roman" w:hAnsi="Times New Roman" w:cs="Times New Roman"/>
          <w:sz w:val="28"/>
          <w:szCs w:val="28"/>
        </w:rPr>
        <w:t>Однако, глав</w:t>
      </w:r>
      <w:r>
        <w:rPr>
          <w:rFonts w:ascii="Times New Roman" w:eastAsia="Times New Roman" w:hAnsi="Times New Roman" w:cs="Times New Roman"/>
          <w:sz w:val="28"/>
          <w:szCs w:val="28"/>
        </w:rPr>
        <w:t>ное, это то, что воспитанники</w:t>
      </w:r>
      <w:r w:rsidRPr="00BE725E">
        <w:rPr>
          <w:rFonts w:ascii="Times New Roman" w:eastAsia="Times New Roman" w:hAnsi="Times New Roman" w:cs="Times New Roman"/>
          <w:sz w:val="28"/>
          <w:szCs w:val="28"/>
        </w:rPr>
        <w:t xml:space="preserve"> смогут с иной точки зрения посмотреть 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>, достопримечательности</w:t>
      </w:r>
      <w:r w:rsidRPr="00BE725E">
        <w:rPr>
          <w:rFonts w:ascii="Times New Roman" w:eastAsia="Times New Roman" w:hAnsi="Times New Roman" w:cs="Times New Roman"/>
          <w:sz w:val="28"/>
          <w:szCs w:val="28"/>
        </w:rPr>
        <w:t xml:space="preserve"> и получить новые удовольствия от этого маршрута. </w:t>
      </w:r>
    </w:p>
    <w:p w:rsidR="00F46E68" w:rsidRDefault="00F46E68" w:rsidP="00F46E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E68" w:rsidRPr="00906DC4" w:rsidRDefault="00F46E68" w:rsidP="00F46E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06DC4">
        <w:rPr>
          <w:rFonts w:ascii="Times New Roman" w:eastAsia="Times New Roman" w:hAnsi="Times New Roman" w:cs="Times New Roman"/>
          <w:sz w:val="28"/>
          <w:szCs w:val="28"/>
        </w:rPr>
        <w:t xml:space="preserve">Путешествуя по Уралу и Сибири, мы знакомимся с нашей Родиной. На Урале огромное множество уникальных мест - здесь есть объекты, занесенные во всемирный список памятников природы - например, река Чусовая, </w:t>
      </w:r>
      <w:proofErr w:type="spellStart"/>
      <w:r w:rsidRPr="00906DC4">
        <w:rPr>
          <w:rFonts w:ascii="Times New Roman" w:eastAsia="Times New Roman" w:hAnsi="Times New Roman" w:cs="Times New Roman"/>
          <w:sz w:val="28"/>
          <w:szCs w:val="28"/>
        </w:rPr>
        <w:t>Кунгурская</w:t>
      </w:r>
      <w:proofErr w:type="spellEnd"/>
      <w:r w:rsidRPr="00906DC4">
        <w:rPr>
          <w:rFonts w:ascii="Times New Roman" w:eastAsia="Times New Roman" w:hAnsi="Times New Roman" w:cs="Times New Roman"/>
          <w:sz w:val="28"/>
          <w:szCs w:val="28"/>
        </w:rPr>
        <w:t xml:space="preserve"> ледяная пещера, есть памятники истории: </w:t>
      </w:r>
      <w:proofErr w:type="spellStart"/>
      <w:r w:rsidRPr="00906DC4">
        <w:rPr>
          <w:rFonts w:ascii="Times New Roman" w:eastAsia="Times New Roman" w:hAnsi="Times New Roman" w:cs="Times New Roman"/>
          <w:sz w:val="28"/>
          <w:szCs w:val="28"/>
        </w:rPr>
        <w:t>Невьянская</w:t>
      </w:r>
      <w:proofErr w:type="spellEnd"/>
      <w:r w:rsidRPr="00906DC4">
        <w:rPr>
          <w:rFonts w:ascii="Times New Roman" w:eastAsia="Times New Roman" w:hAnsi="Times New Roman" w:cs="Times New Roman"/>
          <w:sz w:val="28"/>
          <w:szCs w:val="28"/>
        </w:rPr>
        <w:t xml:space="preserve"> "падающая" башня, место захоронения царской семьи на Ганиной Яме, сказочные </w:t>
      </w:r>
      <w:proofErr w:type="spellStart"/>
      <w:r w:rsidRPr="00906DC4">
        <w:rPr>
          <w:rFonts w:ascii="Times New Roman" w:eastAsia="Times New Roman" w:hAnsi="Times New Roman" w:cs="Times New Roman"/>
          <w:sz w:val="28"/>
          <w:szCs w:val="28"/>
        </w:rPr>
        <w:t>Бажовские</w:t>
      </w:r>
      <w:proofErr w:type="spellEnd"/>
      <w:r w:rsidRPr="00906DC4">
        <w:rPr>
          <w:rFonts w:ascii="Times New Roman" w:eastAsia="Times New Roman" w:hAnsi="Times New Roman" w:cs="Times New Roman"/>
          <w:sz w:val="28"/>
          <w:szCs w:val="28"/>
        </w:rPr>
        <w:t xml:space="preserve"> места под Сысертью и Полевским... Есть и совсем нехоженые земли - например, на Северном и Приполярном Урале, где местные жители живут в прошлом веке, где чистые реки и леса, полные зверья. Всего перечислить невозможно. Путешес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твия по Уралу и Сибири  очень </w:t>
      </w:r>
      <w:r w:rsidRPr="00906DC4">
        <w:rPr>
          <w:rFonts w:ascii="Times New Roman" w:eastAsia="Times New Roman" w:hAnsi="Times New Roman" w:cs="Times New Roman"/>
          <w:sz w:val="28"/>
          <w:szCs w:val="28"/>
        </w:rPr>
        <w:t>интересны, его природа и история - любопытны.</w:t>
      </w:r>
    </w:p>
    <w:p w:rsidR="00F46E68" w:rsidRDefault="00F46E68" w:rsidP="00F46E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6E68" w:rsidRPr="000A1056" w:rsidRDefault="00F46E68" w:rsidP="00F46E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1056">
        <w:rPr>
          <w:rFonts w:ascii="Times New Roman" w:eastAsia="Times New Roman" w:hAnsi="Times New Roman" w:cs="Times New Roman"/>
          <w:sz w:val="28"/>
          <w:szCs w:val="28"/>
        </w:rPr>
        <w:t>Уральский федеральный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E68" w:rsidRPr="000A1056" w:rsidRDefault="00F46E68" w:rsidP="00F46E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1056">
        <w:rPr>
          <w:rFonts w:ascii="Times New Roman" w:eastAsia="Times New Roman" w:hAnsi="Times New Roman" w:cs="Times New Roman"/>
          <w:sz w:val="28"/>
          <w:szCs w:val="28"/>
        </w:rPr>
        <w:t>Состав округа:</w:t>
      </w:r>
    </w:p>
    <w:p w:rsidR="00F46E68" w:rsidRPr="000A1056" w:rsidRDefault="00F46E68" w:rsidP="00F46E6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hyperlink r:id="rId6" w:history="1">
        <w:r w:rsidRPr="000A105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Курганская область </w:t>
        </w:r>
      </w:hyperlink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hyperlink r:id="rId7" w:history="1">
        <w:r w:rsidRPr="000A105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Свердловская область </w:t>
        </w:r>
      </w:hyperlink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hyperlink r:id="rId8" w:history="1">
        <w:r w:rsidRPr="000A105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Тюменская область </w:t>
        </w:r>
      </w:hyperlink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hyperlink r:id="rId9" w:history="1">
        <w:r w:rsidRPr="000A105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Ханты-Мансийский автономный округ </w:t>
        </w:r>
      </w:hyperlink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hyperlink r:id="rId10" w:history="1">
        <w:r w:rsidRPr="000A105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Челябинская область </w:t>
        </w:r>
      </w:hyperlink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•  </w:t>
      </w:r>
      <w:hyperlink r:id="rId11" w:history="1">
        <w:r w:rsidRPr="000A105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Ямало-Ненецкий автономный округ</w:t>
        </w:r>
      </w:hyperlink>
    </w:p>
    <w:p w:rsidR="00F46E68" w:rsidRPr="00587018" w:rsidRDefault="00F46E68" w:rsidP="00F46E6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5870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Центр: Екатеринбург</w:t>
      </w:r>
    </w:p>
    <w:p w:rsidR="00F46E68" w:rsidRPr="000A1056" w:rsidRDefault="00F46E68" w:rsidP="00F46E6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Эта территория условно может быть назва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«срединным хребтом России»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во-первых, округ расположен на границе Европы и Азии; Уральские горы – этот естественный водораздел двух частей света - проходят в меридиональном положении по территории округа; отсюда мы привыкли вести деление России на Европейскую часть и Сибирь; </w:t>
      </w:r>
      <w:proofErr w:type="gram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фактически для нашего восприятия Уральские горы составляют именно срединный хребет государства, хотя они и не расположены точно на полпути от Балтийского моря до Тихого океана; 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его срединное положение остается очень значимым и в смысле собственно хребта – горного перевала, и в смысле истории страны – история Древней Руси с этой стороны хребта, история новой России тесно связана с освоением Сибири;</w:t>
      </w:r>
      <w:proofErr w:type="gram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территория Уральского округа является ресурсным источником развития страны на протяжении нескольких столетий; богатства Урала дали значительный импульс петровским реформам преобразования страны; в современное время они сыграли наиболее важную роль в становлении тяжелой промышленности, а затем и нефтегазового комплекса, а значит это и 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основа, стержень, хребет экономической надежности страны. 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Уральский округ – это ворота в Сибирь и начало сибирской истории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F46E68" w:rsidRDefault="00F46E68" w:rsidP="00F46E6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это не парадоксально звучит, но на территории Уральского округа оказались сосредоточенными наиболее значимые памятники истории русского освоения Сибири.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Именно этот район связан с именем Ермака, его переходом через Камень (как тогда называли Уральские горы), успешными сражениями на берегах Иртыша и Тобола и гибелью славного казачьего атамана.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Первой столицей Сибири (вернее сказать, воротами в Сибирь) стал город Верхотурье, основанный в 1598 г., который </w:t>
      </w:r>
      <w:proofErr w:type="gram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ста лет являлся</w:t>
      </w:r>
      <w:proofErr w:type="gram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местом главного прохода в Сибирские владения и основным таможенным центром. 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Однако настоящей столицей сибирской земли стал </w:t>
      </w:r>
      <w:r w:rsidRPr="005870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Тобольск.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был главным городом Сибирской губернии (и только потом – </w:t>
      </w:r>
      <w:proofErr w:type="spell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Тобольской</w:t>
      </w:r>
      <w:proofErr w:type="spell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центром Сибирской епархии, городом, где появился первый сибирский театр, издан первый сибирский журнал. Триста лет Тобольск носил это звание – и в настоящее время по богатству памятниками истории и культуры, по сосредоточению старины этому городу нет равных. </w:t>
      </w:r>
      <w:proofErr w:type="spell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Тобольский</w:t>
      </w:r>
      <w:proofErr w:type="spell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кремль – единственный каменный кремль Сибири подчеркивает красоту и значение этого города.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территории Уральского федерального округа сосредоточены и самые старые сибирские города – Тюмень, Тобольск, Берёзов, Сургут.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Уральский регион стал местом первых контактов русских с коренными сибирскими народами – с манси (вогулы в их старом названии) и </w:t>
      </w:r>
      <w:proofErr w:type="spell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хантами</w:t>
      </w:r>
      <w:proofErr w:type="spell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(остяками). На этой территории проживают и большая часть сибирских татар. Первые каменные мечети, построенные за Уралом – это мечети в </w:t>
      </w:r>
      <w:proofErr w:type="spell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Ембаевских</w:t>
      </w:r>
      <w:proofErr w:type="spell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юртах недалеко от Тюмени.</w:t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Современной экономической столицей Сибири можно назвать также один из крупнейших городов Уральского округа – Сургут. Этот прежде небольшой уездный центр, заброшенный вглубь болот </w:t>
      </w:r>
      <w:proofErr w:type="spellStart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>Западно-Сибирской</w:t>
      </w:r>
      <w:proofErr w:type="spellEnd"/>
      <w:r w:rsidRPr="000A1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низменности, в настоящее время стал главным центром нефтяного освоения Сибири, символом нового роста и развития Зауралья в ХХ веке.</w:t>
      </w:r>
    </w:p>
    <w:p w:rsidR="00F46E68" w:rsidRDefault="00F46E68" w:rsidP="00F46E6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6E68" w:rsidRPr="001D6D3D" w:rsidRDefault="00F46E68" w:rsidP="00F46E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3D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F46E68" w:rsidRPr="001D6D3D" w:rsidRDefault="00F46E68" w:rsidP="00F46E68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1D6D3D">
        <w:rPr>
          <w:rFonts w:asciiTheme="majorHAnsi" w:eastAsia="Times New Roman" w:hAnsiTheme="majorHAnsi" w:cs="Arial"/>
          <w:sz w:val="28"/>
          <w:szCs w:val="28"/>
        </w:rPr>
        <w:t>приобщение   молодых инвалидов к активным формам досуга: походам, водному туризму, посещениям музеев, изучению исторических и природных п</w:t>
      </w:r>
      <w:r>
        <w:rPr>
          <w:rFonts w:asciiTheme="majorHAnsi" w:eastAsia="Times New Roman" w:hAnsiTheme="majorHAnsi" w:cs="Arial"/>
          <w:sz w:val="28"/>
          <w:szCs w:val="28"/>
        </w:rPr>
        <w:t>амятников России.</w:t>
      </w:r>
    </w:p>
    <w:p w:rsidR="00F46E68" w:rsidRPr="004425C4" w:rsidRDefault="00F46E68" w:rsidP="00E838DD">
      <w:pPr>
        <w:pStyle w:val="a3"/>
        <w:rPr>
          <w:b/>
          <w:sz w:val="28"/>
          <w:szCs w:val="28"/>
        </w:rPr>
      </w:pPr>
    </w:p>
    <w:sectPr w:rsidR="00F46E68" w:rsidRPr="004425C4" w:rsidSect="00EB27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3E6"/>
    <w:multiLevelType w:val="multilevel"/>
    <w:tmpl w:val="042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A3B58"/>
    <w:multiLevelType w:val="multilevel"/>
    <w:tmpl w:val="0F8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05C0D"/>
    <w:rsid w:val="0005116C"/>
    <w:rsid w:val="00105385"/>
    <w:rsid w:val="001062B7"/>
    <w:rsid w:val="00120AF6"/>
    <w:rsid w:val="00157E51"/>
    <w:rsid w:val="001D6D3D"/>
    <w:rsid w:val="00211F28"/>
    <w:rsid w:val="00234744"/>
    <w:rsid w:val="00274DEB"/>
    <w:rsid w:val="002B6EB3"/>
    <w:rsid w:val="003210E8"/>
    <w:rsid w:val="00344651"/>
    <w:rsid w:val="00347763"/>
    <w:rsid w:val="003570DD"/>
    <w:rsid w:val="004425C4"/>
    <w:rsid w:val="00472BF0"/>
    <w:rsid w:val="004C08AF"/>
    <w:rsid w:val="00516EEC"/>
    <w:rsid w:val="0054306E"/>
    <w:rsid w:val="005548D1"/>
    <w:rsid w:val="005C11CB"/>
    <w:rsid w:val="005F28D1"/>
    <w:rsid w:val="0064368D"/>
    <w:rsid w:val="0065066A"/>
    <w:rsid w:val="0070516C"/>
    <w:rsid w:val="00733739"/>
    <w:rsid w:val="007465BF"/>
    <w:rsid w:val="0077499B"/>
    <w:rsid w:val="00775D26"/>
    <w:rsid w:val="00856F27"/>
    <w:rsid w:val="0087340E"/>
    <w:rsid w:val="008A54F2"/>
    <w:rsid w:val="008D238C"/>
    <w:rsid w:val="008D354C"/>
    <w:rsid w:val="008D481B"/>
    <w:rsid w:val="009210C8"/>
    <w:rsid w:val="00A106F9"/>
    <w:rsid w:val="00A72FC3"/>
    <w:rsid w:val="00B15811"/>
    <w:rsid w:val="00B20F91"/>
    <w:rsid w:val="00B2636E"/>
    <w:rsid w:val="00B3223D"/>
    <w:rsid w:val="00B46FA3"/>
    <w:rsid w:val="00B8013A"/>
    <w:rsid w:val="00BE725E"/>
    <w:rsid w:val="00C74762"/>
    <w:rsid w:val="00D05C0D"/>
    <w:rsid w:val="00E838DD"/>
    <w:rsid w:val="00EB2702"/>
    <w:rsid w:val="00F11704"/>
    <w:rsid w:val="00F307EE"/>
    <w:rsid w:val="00F46E68"/>
    <w:rsid w:val="00F8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1]"/>
    </o:shapedefaults>
    <o:shapelayout v:ext="edit">
      <o:idmap v:ext="edit" data="1"/>
      <o:rules v:ext="edit">
        <o:r id="V:Rule6" type="connector" idref="#_x0000_s1201"/>
        <o:r id="V:Rule7" type="connector" idref="#_x0000_s1202"/>
        <o:r id="V:Rule8" type="connector" idref="#_x0000_s1206"/>
        <o:r id="V:Rule9" type="connector" idref="#_x0000_s1200"/>
        <o:r id="V:Rule10" type="connector" idref="#_x0000_s12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1"/>
  </w:style>
  <w:style w:type="paragraph" w:styleId="1">
    <w:name w:val="heading 1"/>
    <w:basedOn w:val="a"/>
    <w:link w:val="10"/>
    <w:uiPriority w:val="9"/>
    <w:qFormat/>
    <w:rsid w:val="00BE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7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E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2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map.ru/?region=1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ulturemap.ru/?region=10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lturemap.ru/?region=101" TargetMode="External"/><Relationship Id="rId11" Type="http://schemas.openxmlformats.org/officeDocument/2006/relationships/hyperlink" Target="http://www.culturemap.ru/?region=1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ulturemap.ru/?region=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map.ru/?region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84A8-AA2C-4208-B8C1-CFCF4DB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2015-02-26T11:59:00Z</cp:lastPrinted>
  <dcterms:created xsi:type="dcterms:W3CDTF">2015-02-26T09:04:00Z</dcterms:created>
  <dcterms:modified xsi:type="dcterms:W3CDTF">2018-08-27T03:24:00Z</dcterms:modified>
</cp:coreProperties>
</file>